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JGL/2023/43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71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21/12/2023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402"/>
      </w:pPr>
      <w:r>
        <w:rPr/>
        <w:t>1ª convocatoria: 26 de diciembre de 2023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/>
        <w:pict>
          <v:shape style="position:absolute;margin-left:548.498352pt;margin-top:9.151822pt;width:20.75pt;height:25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9J9S3LHT92DRZPNALLLEMSJAG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20657/2023.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3.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39013pt;width:453.55pt;height:83.2pt;mso-position-horizontal-relative:page;mso-position-vertical-relative:paragraph;z-index:-15727104;mso-wrap-distance-left:0;mso-wrap-distance-right:0" coordorigin="1418,259" coordsize="9071,1664">
            <v:shape style="position:absolute;left:1417;top:258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414" w:right="2512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rect style="position:absolute;margin-left:70.875pt;margin-top:9.35386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118" w:val="left" w:leader="none"/>
        </w:tabs>
        <w:spacing w:line="550" w:lineRule="exact" w:before="0"/>
        <w:ind w:left="435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Gáldar</w:t>
        <w:tab/>
      </w:r>
      <w:r>
        <w:rPr>
          <w:rFonts w:ascii="Arial" w:hAnsi="Arial"/>
          <w:b/>
          <w:position w:val="-21"/>
          <w:sz w:val="18"/>
        </w:rPr>
        <w:drawing>
          <wp:inline distT="0" distB="0" distL="0" distR="0">
            <wp:extent cx="419100" cy="4191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position w:val="-21"/>
          <w:sz w:val="18"/>
        </w:rPr>
      </w:r>
    </w:p>
    <w:p>
      <w:pPr>
        <w:spacing w:line="164" w:lineRule="exact" w:before="0"/>
        <w:ind w:left="2414" w:right="2514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2024-01-29T13:07:06Z</dcterms:created>
  <dcterms:modified xsi:type="dcterms:W3CDTF">2024-01-29T13:07:06Z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2024-01-29T00:00:00Z</vt:filetime>
  </property>
</Properties>
</file>